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DANE DOTYCZĄCE SPOTKANIA</w:t>
      </w:r>
    </w:p>
    <w:p>
      <w:pPr>
        <w:pStyle w:val="Normal"/>
        <w:numPr>
          <w:ilvl w:val="0"/>
          <w:numId w:val="1"/>
        </w:numPr>
        <w:rPr/>
      </w:pPr>
      <w:r>
        <w:rPr>
          <w:b/>
        </w:rPr>
        <w:t>Miasto (konsulat) w którym ma się odbyć spotkanie</w:t>
      </w:r>
      <w:r>
        <w:rPr/>
        <w:t>:</w:t>
      </w:r>
    </w:p>
    <w:p>
      <w:pPr>
        <w:pStyle w:val="Normal"/>
        <w:rPr/>
      </w:pPr>
      <w:r>
        <w:rPr/>
        <w:t xml:space="preserve">  </w:t>
      </w:r>
      <w:r>
        <w:rPr/>
        <w:t>Kraków / Warszawa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Dni w jakich można udać się na spotkanie (poniedziałek – piątek 8:30- 11:30)</w:t>
      </w:r>
    </w:p>
    <w:p>
      <w:pPr>
        <w:pStyle w:val="Normal"/>
        <w:rPr/>
      </w:pPr>
      <w:r>
        <w:rPr>
          <w:i/>
        </w:rPr>
        <w:t xml:space="preserve">  </w:t>
      </w:r>
      <w:r>
        <w:rPr>
          <w:i/>
        </w:rPr>
        <w:t>Proszę podać kilka alternatywnych terminów lub daty które na pewno nie odpowiadają,  proszę pamiętać, że konsulat unieważnia dokonaną opłatę wizową po 3 zmianie terminu.</w:t>
      </w:r>
    </w:p>
    <w:p>
      <w:pPr>
        <w:pStyle w:val="Normal"/>
        <w:numPr>
          <w:ilvl w:val="0"/>
          <w:numId w:val="1"/>
        </w:numPr>
        <w:rPr/>
      </w:pPr>
      <w:r>
        <w:rPr>
          <w:b/>
        </w:rPr>
        <w:t>Proszę przesłać scan paszportu z danymi lub jeśli jest to niemożliwe proszę podać następujące dane: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b w:val="false"/>
          <w:bCs w:val="false"/>
        </w:rPr>
        <w:t>imiona (wszystkie) i nazwisko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data urodzenia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miasto i kraj urodzenia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b w:val="false"/>
          <w:bCs w:val="false"/>
        </w:rPr>
        <w:t>obywatelstwo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b w:val="false"/>
          <w:bCs w:val="false"/>
        </w:rPr>
        <w:t>nr paszportu, data wydania i upływu ważności paszportu</w:t>
      </w:r>
    </w:p>
    <w:p>
      <w:pPr>
        <w:pStyle w:val="Normal"/>
        <w:numPr>
          <w:ilvl w:val="0"/>
          <w:numId w:val="1"/>
        </w:numPr>
        <w:rPr/>
      </w:pPr>
      <w:r>
        <w:rPr>
          <w:b/>
        </w:rPr>
        <w:t>Dokładny adres domowy (z kodem pocztowym), numer komórkowy oraz adres e-mail osoby ubiegającej się o wizę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Proszę odpowiedzieć na poniższe pytania: </w:t>
      </w:r>
    </w:p>
    <w:p>
      <w:pPr>
        <w:pStyle w:val="Normal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Czy kiedykolwiek podsiadał Pan/Pani wizę B1/B2 ? </w:t>
      </w:r>
    </w:p>
    <w:p>
      <w:pPr>
        <w:pStyle w:val="Normal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-  Jeśli tak, to proszę podać datę wydania poprzedniej wizy, miejsce wydania i czy zostały złożone poprzednim razem wszystkie 10 odcisków palców</w:t>
      </w:r>
    </w:p>
    <w:p>
      <w:pPr>
        <w:pStyle w:val="Normal"/>
        <w:ind w:left="720" w:hanging="0"/>
        <w:rPr/>
      </w:pPr>
      <w:r>
        <w:rPr>
          <w:b w:val="false"/>
          <w:bCs w:val="false"/>
        </w:rPr>
        <w:t>- Kiedy wygasła ta wiza – proszę podać datę dzienną lub przesłać scan tej wizy</w:t>
      </w:r>
    </w:p>
    <w:p>
      <w:pPr>
        <w:pStyle w:val="Normal"/>
        <w:ind w:left="720" w:hanging="0"/>
        <w:rPr/>
      </w:pPr>
      <w:r>
        <w:rPr>
          <w:b w:val="false"/>
          <w:bCs w:val="false"/>
        </w:rPr>
        <w:t xml:space="preserve">- Czy kiedykolwiek osoba ubiegająca się o wizę do USA, utworzyła profil osobowy na stronie       </w:t>
      </w:r>
      <w:hyperlink r:id="rId2">
        <w:r>
          <w:rPr>
            <w:rStyle w:val="Czeinternetowe"/>
            <w:b w:val="false"/>
            <w:bCs w:val="false"/>
          </w:rPr>
          <w:t>www.ustraveldocs.com</w:t>
        </w:r>
      </w:hyperlink>
      <w:r>
        <w:rPr>
          <w:b w:val="false"/>
          <w:bCs w:val="false"/>
        </w:rPr>
        <w:t xml:space="preserve"> potrzebny do kontynuowania procesu wizowego do USA? Jeśli tak, to proszę podać login i hasło, jeśli mamy umówić spotkanie</w:t>
      </w:r>
    </w:p>
    <w:p>
      <w:pPr>
        <w:pStyle w:val="Normal"/>
        <w:numPr>
          <w:ilvl w:val="0"/>
          <w:numId w:val="1"/>
        </w:numPr>
        <w:rPr/>
      </w:pPr>
      <w:r>
        <w:rPr>
          <w:b/>
        </w:rPr>
        <w:t>Paszport po spotkaniu może wrócić pod wskazany adres pocztą kurierską TNT, przesyłka płatna przy odbiorze 24 PLN  - TAK / NIE – proszę wtedy potwierdzić dokładny adres dostarczenia przesyłki (razem z kodem pocztowym)</w:t>
      </w:r>
    </w:p>
    <w:p>
      <w:pPr>
        <w:pStyle w:val="Normal"/>
        <w:numPr>
          <w:ilvl w:val="0"/>
          <w:numId w:val="1"/>
        </w:numPr>
        <w:rPr/>
      </w:pPr>
      <w:r>
        <w:rPr>
          <w:b/>
        </w:rPr>
        <w:t>Alternatywnie można go odebrać bezpłatnie w wybranym punkcie odbioru przesyłek firmy TNT na terenie całego kraju. W przypadku drugiej opcji należy wybrać jeden z podanych poniżej punktów (proszę zaznaczyć ten punkt / adres).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Lista punktów – patrz druga strona</w:t>
      </w:r>
    </w:p>
    <w:p>
      <w:pPr>
        <w:pStyle w:val="Normal"/>
        <w:spacing w:lineRule="auto" w:line="240" w:before="0" w:after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b/>
          <w:sz w:val="18"/>
          <w:szCs w:val="18"/>
        </w:rPr>
        <w:t>Lokalizacje punktów odbioru dokumentów TNT</w:t>
      </w:r>
    </w:p>
    <w:p>
      <w:pPr>
        <w:pStyle w:val="Normal"/>
        <w:spacing w:lineRule="auto" w:line="240" w:before="0" w:after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tbl>
      <w:tblPr>
        <w:tblW w:w="9072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7"/>
        <w:gridCol w:w="1503"/>
        <w:gridCol w:w="3184"/>
        <w:gridCol w:w="2042"/>
        <w:gridCol w:w="1626"/>
      </w:tblGrid>
      <w:tr>
        <w:trPr>
          <w:tblHeader w:val="true"/>
        </w:trPr>
        <w:tc>
          <w:tcPr>
            <w:tcW w:w="717" w:type="dxa"/>
            <w:tcBorders/>
            <w:shd w:fill="C3D9FF" w:val="clear"/>
            <w:vAlign w:val="center"/>
          </w:tcPr>
          <w:p>
            <w:pPr>
              <w:pStyle w:val="Nagwek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Region</w:t>
            </w:r>
          </w:p>
        </w:tc>
        <w:tc>
          <w:tcPr>
            <w:tcW w:w="1503" w:type="dxa"/>
            <w:tcBorders/>
            <w:shd w:fill="C3D9FF" w:val="clear"/>
            <w:vAlign w:val="center"/>
          </w:tcPr>
          <w:p>
            <w:pPr>
              <w:pStyle w:val="Nagwek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Miasto</w:t>
            </w:r>
          </w:p>
        </w:tc>
        <w:tc>
          <w:tcPr>
            <w:tcW w:w="3184" w:type="dxa"/>
            <w:tcBorders/>
            <w:shd w:fill="C3D9FF" w:val="clear"/>
            <w:vAlign w:val="center"/>
          </w:tcPr>
          <w:p>
            <w:pPr>
              <w:pStyle w:val="Nagwek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Adres</w:t>
            </w:r>
          </w:p>
        </w:tc>
        <w:tc>
          <w:tcPr>
            <w:tcW w:w="2042" w:type="dxa"/>
            <w:tcBorders/>
            <w:shd w:fill="C3D9FF" w:val="clear"/>
            <w:vAlign w:val="center"/>
          </w:tcPr>
          <w:p>
            <w:pPr>
              <w:pStyle w:val="Nagwek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Telefon/Fax</w:t>
            </w:r>
          </w:p>
        </w:tc>
        <w:tc>
          <w:tcPr>
            <w:tcW w:w="1626" w:type="dxa"/>
            <w:tcBorders/>
            <w:shd w:fill="C3D9FF" w:val="clear"/>
            <w:vAlign w:val="center"/>
          </w:tcPr>
          <w:p>
            <w:pPr>
              <w:pStyle w:val="Nagwek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Godziny pracy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Białystok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W. Wysockiego 150, 15-168 Białystok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085 678 45 00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08:00- 17:00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Bielsko-Biała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Piekarska 20, 43-300 Bielsko-Biała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033 828 40 80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11:00- 16:30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Bydgoszcz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Toruńska 145 b, 85-831 Bydgoszcz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052 326 34 00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9:00 – 17:00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Częstochowa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Główna 10/12, 42-280 Częstochowa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034 374 07 77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Elbląg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Kazimierzowo 6c, 82-300 Elbląg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055 619 54 81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–Pt 8:30 – 17:00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Gdańsk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Budowlanych 64 C, 80-298 Gdańsk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058 326 51 51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9:00 – 19:00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Gorzów Wielkopolski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Walczaka 106, 66-400 Gorzów Wielkopolski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095 722 72 71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9:30 – 19:00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Kalisz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Wrocławska 152, 62-800 Kalisz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062 768 31 70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–Pt 9:00 – 17:30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Katowice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Konduktorska 39 E, 40-155 Katowice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032 393 30 30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9:00 – 17:00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Kielce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Malików 146 b, 25-670 Kielce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041 335 93 33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Koszalin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Szczecińska 47 C, 75-122 Koszalin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tel.: 094 732 38 90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19:00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Kraków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Rzemieślnicza 20 E, 30-363 Kraków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012 614 46 46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9:00 – 17:00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Legnica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Kawaleryjska 5A, 59-200 Legnica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076 854 07 05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Pon– Pt 10:00 –16:00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Lublin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L. Herc 3a, 20-328 Lublin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081 446 90 00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Łódź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Ustronna 3/ 9, 93-350 Łódź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042 671 89 00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Olsztyn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Lubelska 46, 10-406 Olsztyn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089 678 96 03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17:00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Opole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Budowlanych 46b, 45-123 Opole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077 423 44 42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19:00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Płock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Gwardii Ludowej 4, 09-400 Płock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tel: 024 361 69 01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9:00 – 19:00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Poznań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Wybieg 5/9, 61-315 Poznań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061 87 82 500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19:00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Radom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Kozienicka 97, 26-600 Radom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048 344 99 94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>
          <w:trHeight w:val="338" w:hRule="atLeast"/>
        </w:trPr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Rzeszów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Rudna Mała 47 E, 36-060 Głogów Małopolski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017 865 50 00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Szczecin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Balińskiego 8, 70-893 Szczecin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091 431 75 75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10:30 -16:30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Wałbrzych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Wrocławska 142, 58-306 Wałbrzych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074 886 97 77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Wrocław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Wrocławska 33 D, Magazyn E, Długołęka, 55-095 Mirków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071 324 03 24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Zielona Góra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Gorzowska 10, 65-001 Zielona Góra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tel.: 068 322 34 32 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16:00</w:t>
            </w:r>
          </w:p>
        </w:tc>
      </w:tr>
      <w:tr>
        <w:trPr/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</w:t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Warszawa</w:t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ul. Annopol 19, 03 - 236 Warszawa</w:t>
            </w:r>
          </w:p>
        </w:tc>
        <w:tc>
          <w:tcPr>
            <w:tcW w:w="2042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tel.:  0 801 31 00 00</w:t>
            </w:r>
          </w:p>
        </w:tc>
        <w:tc>
          <w:tcPr>
            <w:tcW w:w="1626" w:type="dxa"/>
            <w:tcBorders/>
            <w:shd w:fill="auto" w:val="clear"/>
            <w:vAlign w:val="center"/>
          </w:tcPr>
          <w:p>
            <w:pPr>
              <w:pStyle w:val="Zawartotabeli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before="0" w:after="2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Pon – Pt 8:00 – 17:00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6bf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46bf3"/>
    <w:rPr>
      <w:rFonts w:ascii="Calibri" w:hAnsi="Calibri" w:eastAsia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046bf3"/>
    <w:rPr>
      <w:vertAlign w:val="superscript"/>
    </w:rPr>
  </w:style>
  <w:style w:type="character" w:styleId="ListLabel1">
    <w:name w:val="ListLabel 1"/>
    <w:qFormat/>
    <w:rPr>
      <w:b/>
      <w:color w:val="00000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b/>
      <w:color w:val="000000"/>
    </w:rPr>
  </w:style>
  <w:style w:type="character" w:styleId="ListLabel3">
    <w:name w:val="ListLabel 3"/>
    <w:qFormat/>
    <w:rPr>
      <w:b/>
      <w:color w:val="00000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046bf3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straveldocs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LibreOffice/5.2.5.1$Windows_x86 LibreOffice_project/0312e1a284a7d50ca85a365c316c7abbf20a4d22</Application>
  <Pages>2</Pages>
  <Words>711</Words>
  <Characters>3383</Characters>
  <CharactersWithSpaces>4020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2017-11-07T12:04:00Z</dcterms:created>
  <dc:creator>Malgorzata Kaczorowska</dc:creator>
  <dc:description/>
  <dc:language>pl-PL</dc:language>
  <cp:lastModifiedBy/>
  <dcterms:modified xsi:type="dcterms:W3CDTF">2018-03-20T12:48:02Z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